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42" w:rsidRPr="00863142" w:rsidRDefault="00863142" w:rsidP="00863142">
      <w:pPr>
        <w:spacing w:after="120"/>
        <w:jc w:val="both"/>
        <w:rPr>
          <w:color w:val="538135" w:themeColor="accent6" w:themeShade="BF"/>
        </w:rPr>
      </w:pPr>
      <w:r w:rsidRPr="00863142">
        <w:rPr>
          <w:color w:val="538135" w:themeColor="accent6" w:themeShade="BF"/>
        </w:rPr>
        <w:t xml:space="preserve">Czym są parki narodowe? </w:t>
      </w:r>
    </w:p>
    <w:p w:rsidR="00863142" w:rsidRDefault="00863142" w:rsidP="00863142">
      <w:pPr>
        <w:spacing w:after="120"/>
        <w:jc w:val="both"/>
      </w:pPr>
      <w:r w:rsidRPr="00863142">
        <w:rPr>
          <w:b/>
        </w:rPr>
        <w:t>PARKI NARODOWE</w:t>
      </w:r>
      <w:r>
        <w:t xml:space="preserve"> to </w:t>
      </w:r>
      <w:r w:rsidRPr="00863142">
        <w:t>obszar</w:t>
      </w:r>
      <w:r>
        <w:t>y chronione</w:t>
      </w:r>
      <w:r w:rsidRPr="00863142">
        <w:t xml:space="preserve"> ze względu na swoje walory, głównie przyrodnicze. </w:t>
      </w:r>
    </w:p>
    <w:p w:rsidR="00863142" w:rsidRDefault="00863142" w:rsidP="00863142">
      <w:pPr>
        <w:spacing w:after="120"/>
        <w:jc w:val="both"/>
      </w:pPr>
      <w:r>
        <w:t xml:space="preserve">W Polsce według </w:t>
      </w:r>
      <w:r w:rsidRPr="00863142">
        <w:t>Ustawy o ochronie przyrody "obejmuje obszar wyróżniający się szczególnymi wartościami przyrodniczymi, naukowymi, społecznymi, kulturowymi i edukacyjnymi, o powierzchni nie mniejszej niż 1000 ha, na którym ochronie podlega cała przyroda oraz walory krajobrazowe.”</w:t>
      </w:r>
    </w:p>
    <w:p w:rsidR="00863142" w:rsidRPr="00863142" w:rsidRDefault="00863142" w:rsidP="00863142">
      <w:pPr>
        <w:spacing w:after="120"/>
        <w:jc w:val="both"/>
        <w:rPr>
          <w:color w:val="538135" w:themeColor="accent6" w:themeShade="BF"/>
        </w:rPr>
      </w:pPr>
      <w:r w:rsidRPr="00863142">
        <w:rPr>
          <w:color w:val="538135" w:themeColor="accent6" w:themeShade="BF"/>
        </w:rPr>
        <w:t>W jakim celu tworzymy parki narodowe?</w:t>
      </w:r>
    </w:p>
    <w:p w:rsidR="00863142" w:rsidRDefault="00863142" w:rsidP="00863142">
      <w:pPr>
        <w:spacing w:after="120"/>
        <w:jc w:val="both"/>
        <w:rPr>
          <w:i/>
        </w:rPr>
      </w:pPr>
      <w:r w:rsidRPr="00863142">
        <w:rPr>
          <w:i/>
        </w:rPr>
        <w:t xml:space="preserve">„Park narodowy tworzy się </w:t>
      </w:r>
      <w:r w:rsidRPr="00863142">
        <w:rPr>
          <w:b/>
          <w:i/>
        </w:rPr>
        <w:t>W CELU</w:t>
      </w:r>
      <w:r w:rsidRPr="00863142">
        <w:rPr>
          <w:i/>
        </w:rPr>
        <w:t xml:space="preserve"> zachowania różnorodności biologicznej, zasobów, tworów i składników przyrody nieożywionej i walorów krajobrazowych, przywrócenia właściwego stanu zasobów i składników przyrody oraz odtworzenia zniekształconych siedlisk przyrodniczych, siedlisk roślin, siedlisk zwierząt lub siedlisk grzybów".</w:t>
      </w:r>
    </w:p>
    <w:p w:rsidR="00863142" w:rsidRPr="006A5D7F" w:rsidRDefault="00863142" w:rsidP="00863142">
      <w:pPr>
        <w:spacing w:after="120"/>
        <w:jc w:val="both"/>
        <w:rPr>
          <w:color w:val="538135" w:themeColor="accent6" w:themeShade="BF"/>
        </w:rPr>
      </w:pPr>
      <w:r w:rsidRPr="006A5D7F">
        <w:rPr>
          <w:color w:val="538135" w:themeColor="accent6" w:themeShade="BF"/>
        </w:rPr>
        <w:t xml:space="preserve">Ile parków jest w Polsce? </w:t>
      </w:r>
    </w:p>
    <w:p w:rsidR="00863142" w:rsidRDefault="00863142" w:rsidP="00863142">
      <w:pPr>
        <w:spacing w:after="120"/>
        <w:jc w:val="both"/>
      </w:pPr>
      <w:r>
        <w:t xml:space="preserve">W Polsce znajdują się 23 parki narodowe. </w:t>
      </w:r>
    </w:p>
    <w:p w:rsidR="00863142" w:rsidRDefault="00863142" w:rsidP="006A5D7F">
      <w:pPr>
        <w:spacing w:after="120"/>
        <w:jc w:val="both"/>
      </w:pPr>
    </w:p>
    <w:p w:rsidR="006A5D7F" w:rsidRDefault="006A5D7F" w:rsidP="006A5D7F">
      <w:pPr>
        <w:spacing w:after="120"/>
        <w:jc w:val="both"/>
        <w:sectPr w:rsidR="006A5D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-2487</wp:posOffset>
            </wp:positionH>
            <wp:positionV relativeFrom="paragraph">
              <wp:posOffset>3353</wp:posOffset>
            </wp:positionV>
            <wp:extent cx="5760720" cy="4894465"/>
            <wp:effectExtent l="0" t="0" r="0" b="1905"/>
            <wp:wrapSquare wrapText="bothSides"/>
            <wp:docPr id="3" name="Obraz 3" descr="http://archiwum.ekoportal.gov.pl/opencms/export/sites/default/ekoportal/prawo_dokumenty_strategiczne/ochrona_srodowiska_w_polsce_zagadnienia/Ochrona_przyrody/dzien_wierzby/Mapa_PN_logotypy_nazwy_naSt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chiwum.ekoportal.gov.pl/opencms/export/sites/default/ekoportal/prawo_dokumenty_strategiczne/ochrona_srodowiska_w_polsce_zagadnienia/Ochrona_przyrody/dzien_wierzby/Mapa_PN_logotypy_nazwy_naStr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142" w:rsidRDefault="00863142" w:rsidP="00863142">
      <w:pPr>
        <w:pStyle w:val="Akapitzlist"/>
        <w:spacing w:after="120"/>
        <w:jc w:val="both"/>
      </w:pPr>
    </w:p>
    <w:p w:rsidR="00863142" w:rsidRDefault="00863142" w:rsidP="00863142">
      <w:pPr>
        <w:pStyle w:val="Akapitzlist"/>
        <w:spacing w:after="120"/>
        <w:jc w:val="both"/>
      </w:pPr>
    </w:p>
    <w:p w:rsidR="00863142" w:rsidRDefault="00863142" w:rsidP="00863142">
      <w:pPr>
        <w:pStyle w:val="Akapitzlist"/>
        <w:spacing w:after="120"/>
        <w:jc w:val="both"/>
      </w:pPr>
    </w:p>
    <w:p w:rsidR="00863142" w:rsidRDefault="00863142" w:rsidP="00863142">
      <w:pPr>
        <w:pStyle w:val="Akapitzlist"/>
        <w:spacing w:after="120"/>
        <w:jc w:val="both"/>
      </w:pPr>
    </w:p>
    <w:p w:rsidR="00863142" w:rsidRDefault="00863142" w:rsidP="00863142">
      <w:pPr>
        <w:pStyle w:val="Akapitzlist"/>
        <w:spacing w:after="120"/>
        <w:jc w:val="both"/>
      </w:pPr>
    </w:p>
    <w:p w:rsidR="006A5D7F" w:rsidRDefault="006A5D7F" w:rsidP="00863142">
      <w:pPr>
        <w:pStyle w:val="Akapitzlist"/>
        <w:spacing w:after="120"/>
        <w:jc w:val="both"/>
      </w:pPr>
    </w:p>
    <w:p w:rsidR="006A5D7F" w:rsidRDefault="006A5D7F" w:rsidP="00863142">
      <w:pPr>
        <w:pStyle w:val="Akapitzlist"/>
        <w:spacing w:after="120"/>
        <w:jc w:val="both"/>
      </w:pPr>
    </w:p>
    <w:p w:rsidR="006A5D7F" w:rsidRDefault="006A5D7F" w:rsidP="00863142">
      <w:pPr>
        <w:pStyle w:val="Akapitzlist"/>
        <w:spacing w:after="120"/>
        <w:jc w:val="both"/>
      </w:pPr>
    </w:p>
    <w:tbl>
      <w:tblPr>
        <w:tblStyle w:val="Tabelasiatki2akcent6"/>
        <w:tblpPr w:leftFromText="141" w:rightFromText="141" w:vertAnchor="page" w:horzAnchor="page" w:tblpX="2329" w:tblpY="377"/>
        <w:tblW w:w="5807" w:type="dxa"/>
        <w:tblLook w:val="04A0" w:firstRow="1" w:lastRow="0" w:firstColumn="1" w:lastColumn="0" w:noHBand="0" w:noVBand="1"/>
      </w:tblPr>
      <w:tblGrid>
        <w:gridCol w:w="562"/>
        <w:gridCol w:w="3119"/>
        <w:gridCol w:w="2126"/>
      </w:tblGrid>
      <w:tr w:rsidR="0069258D" w:rsidTr="0069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lastRenderedPageBreak/>
              <w:t>1.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Woliński Park Narodowy 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Bielik</w:t>
            </w:r>
          </w:p>
        </w:tc>
      </w:tr>
      <w:tr w:rsidR="0069258D" w:rsidTr="0069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2.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Wigierski  </w:t>
            </w:r>
            <w:r w:rsidRPr="008D5C1A">
              <w:t>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Bóbr</w:t>
            </w:r>
          </w:p>
        </w:tc>
      </w:tr>
      <w:tr w:rsidR="0069258D" w:rsidTr="0069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3.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Wielkopolski </w:t>
            </w:r>
            <w:r w:rsidRPr="008D5C1A">
              <w:t>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Puszczyk </w:t>
            </w:r>
          </w:p>
        </w:tc>
      </w:tr>
      <w:tr w:rsidR="0069258D" w:rsidTr="0069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4.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C1A">
              <w:t>Park Narodowy „Ujście Warty”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Gęś zbożowa</w:t>
            </w:r>
          </w:p>
        </w:tc>
      </w:tr>
      <w:tr w:rsidR="0069258D" w:rsidTr="0069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5.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Tatrzański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Kozica</w:t>
            </w:r>
          </w:p>
        </w:tc>
      </w:tr>
      <w:tr w:rsidR="0069258D" w:rsidTr="0069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6.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Świętokrzyski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Jeleń </w:t>
            </w:r>
          </w:p>
        </w:tc>
      </w:tr>
      <w:tr w:rsidR="0069258D" w:rsidTr="0069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7.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Słowiński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Mewa</w:t>
            </w:r>
          </w:p>
        </w:tc>
      </w:tr>
      <w:tr w:rsidR="0069258D" w:rsidTr="0069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8.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Roztoczański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Konik polski </w:t>
            </w:r>
          </w:p>
        </w:tc>
      </w:tr>
      <w:tr w:rsidR="00AC1E54" w:rsidTr="0069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9.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5C1A">
              <w:t>Park Narodowy</w:t>
            </w:r>
            <w:r>
              <w:t xml:space="preserve"> Bory Tucholskie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Głuszec </w:t>
            </w:r>
          </w:p>
        </w:tc>
      </w:tr>
      <w:tr w:rsidR="00AC1E54" w:rsidTr="0069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10.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Poleski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Żuraw </w:t>
            </w:r>
          </w:p>
        </w:tc>
      </w:tr>
      <w:tr w:rsidR="00AC1E54" w:rsidTr="0069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11.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Pieniński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Trzy Korony</w:t>
            </w:r>
          </w:p>
        </w:tc>
      </w:tr>
      <w:tr w:rsidR="00AC1E54" w:rsidTr="0069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12.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Ojcowski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Nietoperz</w:t>
            </w:r>
          </w:p>
        </w:tc>
      </w:tr>
      <w:tr w:rsidR="00AC1E54" w:rsidTr="0069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13.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Narwiański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Błotniak stawowy</w:t>
            </w:r>
          </w:p>
        </w:tc>
      </w:tr>
      <w:tr w:rsidR="00AC1E54" w:rsidTr="0069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14.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Magurski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Orlik krzykliwy </w:t>
            </w:r>
          </w:p>
        </w:tc>
      </w:tr>
      <w:tr w:rsidR="00AC1E54" w:rsidTr="0069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15.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Karkonoski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Dzwonek karkonoski</w:t>
            </w:r>
          </w:p>
        </w:tc>
      </w:tr>
      <w:tr w:rsidR="00AC1E54" w:rsidTr="0069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16.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Kampinoski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Łoś</w:t>
            </w:r>
          </w:p>
        </w:tc>
      </w:tr>
      <w:tr w:rsidR="00AC1E54" w:rsidTr="0069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17.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5C1A">
              <w:t>Park Narodowy</w:t>
            </w:r>
            <w:r>
              <w:t xml:space="preserve"> Gór Stołowych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Szczeliniec</w:t>
            </w:r>
            <w:proofErr w:type="spellEnd"/>
            <w:r>
              <w:t xml:space="preserve"> Wielki</w:t>
            </w:r>
          </w:p>
        </w:tc>
      </w:tr>
      <w:tr w:rsidR="00AC1E54" w:rsidTr="0069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18.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Gorczyński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Salamandra plamista </w:t>
            </w:r>
          </w:p>
        </w:tc>
      </w:tr>
      <w:tr w:rsidR="00AC1E54" w:rsidTr="0069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19.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Drawieński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Wydra</w:t>
            </w:r>
          </w:p>
        </w:tc>
      </w:tr>
      <w:tr w:rsidR="00AC1E54" w:rsidTr="0069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20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Babiogórski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Okrzyn jeleni</w:t>
            </w:r>
          </w:p>
        </w:tc>
      </w:tr>
      <w:tr w:rsidR="00AC1E54" w:rsidTr="0069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21.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Białowieski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Żubr </w:t>
            </w:r>
          </w:p>
        </w:tc>
      </w:tr>
      <w:tr w:rsidR="00AC1E54" w:rsidTr="0069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22.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Biebrzański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Bojownik </w:t>
            </w:r>
          </w:p>
        </w:tc>
      </w:tr>
      <w:tr w:rsidR="00AC1E54" w:rsidTr="00692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C1E54" w:rsidRDefault="00AC1E54" w:rsidP="0069258D">
            <w:pPr>
              <w:pStyle w:val="Akapitzlist"/>
              <w:spacing w:after="120"/>
              <w:ind w:left="0"/>
              <w:jc w:val="both"/>
            </w:pPr>
            <w:r>
              <w:t>23.</w:t>
            </w:r>
          </w:p>
        </w:tc>
        <w:tc>
          <w:tcPr>
            <w:tcW w:w="3119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Bieszczadzki </w:t>
            </w:r>
            <w:r w:rsidRPr="008D5C1A">
              <w:t xml:space="preserve"> Park Narodowy</w:t>
            </w:r>
          </w:p>
        </w:tc>
        <w:tc>
          <w:tcPr>
            <w:tcW w:w="2126" w:type="dxa"/>
          </w:tcPr>
          <w:p w:rsidR="00AC1E54" w:rsidRDefault="00AC1E54" w:rsidP="0069258D">
            <w:pPr>
              <w:pStyle w:val="Akapitzlist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Ryś </w:t>
            </w:r>
          </w:p>
        </w:tc>
      </w:tr>
    </w:tbl>
    <w:p w:rsidR="006A5D7F" w:rsidRDefault="006A5D7F" w:rsidP="00863142">
      <w:pPr>
        <w:pStyle w:val="Akapitzlist"/>
        <w:spacing w:after="120"/>
        <w:jc w:val="both"/>
      </w:pPr>
      <w:bookmarkStart w:id="0" w:name="_GoBack"/>
    </w:p>
    <w:bookmarkEnd w:id="0"/>
    <w:p w:rsidR="008D5C1A" w:rsidRDefault="008D5C1A" w:rsidP="00863142">
      <w:pPr>
        <w:pStyle w:val="Akapitzlist"/>
        <w:spacing w:after="120"/>
        <w:jc w:val="both"/>
      </w:pPr>
    </w:p>
    <w:p w:rsidR="00863142" w:rsidRPr="00863142" w:rsidRDefault="00863142" w:rsidP="00863142">
      <w:pPr>
        <w:spacing w:after="120"/>
        <w:jc w:val="both"/>
      </w:pPr>
    </w:p>
    <w:sectPr w:rsidR="00863142" w:rsidRPr="00863142" w:rsidSect="0086314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5D4"/>
    <w:multiLevelType w:val="hybridMultilevel"/>
    <w:tmpl w:val="CC6A9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42"/>
    <w:rsid w:val="001E2BC1"/>
    <w:rsid w:val="00321589"/>
    <w:rsid w:val="00495F85"/>
    <w:rsid w:val="0069258D"/>
    <w:rsid w:val="006A5D7F"/>
    <w:rsid w:val="00863142"/>
    <w:rsid w:val="008D5C1A"/>
    <w:rsid w:val="00A45E43"/>
    <w:rsid w:val="00AC1E54"/>
    <w:rsid w:val="00C676CA"/>
    <w:rsid w:val="00D5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F506D-E24C-4E81-9AF3-5EF1721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3142"/>
    <w:pPr>
      <w:ind w:left="720"/>
      <w:contextualSpacing/>
    </w:pPr>
  </w:style>
  <w:style w:type="table" w:styleId="Tabelasiatki2akcent6">
    <w:name w:val="Grid Table 2 Accent 6"/>
    <w:basedOn w:val="Standardowy"/>
    <w:uiPriority w:val="47"/>
    <w:rsid w:val="0069258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2016-05-01T07:12:00Z</dcterms:created>
  <dcterms:modified xsi:type="dcterms:W3CDTF">2016-05-01T08:03:00Z</dcterms:modified>
</cp:coreProperties>
</file>